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A13F7">
        <w:rPr>
          <w:rFonts w:ascii="Times New Roman" w:hAnsi="Times New Roman" w:cs="Times New Roman"/>
          <w:sz w:val="28"/>
          <w:szCs w:val="28"/>
        </w:rPr>
        <w:t xml:space="preserve">  </w:t>
      </w:r>
      <w:r w:rsidRPr="00F33571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F33571" w:rsidRDefault="00F33571" w:rsidP="00F335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</w:p>
    <w:p w:rsid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A13F7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F33571">
        <w:rPr>
          <w:rFonts w:ascii="Times New Roman" w:hAnsi="Times New Roman" w:cs="Times New Roman"/>
          <w:sz w:val="28"/>
          <w:szCs w:val="28"/>
        </w:rPr>
        <w:t>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F33571" w:rsidRP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F33571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</w:p>
    <w:p w:rsidR="00EE13FF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F33571">
        <w:rPr>
          <w:rFonts w:ascii="Times New Roman" w:hAnsi="Times New Roman" w:cs="Times New Roman"/>
          <w:sz w:val="28"/>
          <w:szCs w:val="28"/>
        </w:rPr>
        <w:t>от «27» июля 2016 №360</w:t>
      </w:r>
    </w:p>
    <w:p w:rsid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3571" w:rsidRP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ПОРЯДОК</w:t>
      </w:r>
    </w:p>
    <w:p w:rsidR="00F33571" w:rsidRP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ФОРМИРОВАНИЯ, УТВЕРЖДЕНИЯ И ВЕДЕНИЯ ПЛАНОВ ЗАКУПОК</w:t>
      </w:r>
    </w:p>
    <w:p w:rsidR="00F33571" w:rsidRP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ТОВАРОВ, РАБОТ, УСЛУГ ДЛЯ ОБЕСПЕЧЕНИЯ НУЖД</w:t>
      </w:r>
    </w:p>
    <w:p w:rsidR="00F33571" w:rsidRDefault="00F33571" w:rsidP="00F33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МУНИЦИПАЛЬНОГО РАЙОНА «СУЛЕЙМАН-СТАЛЬСКИЙ РАЙОН»</w:t>
      </w:r>
    </w:p>
    <w:p w:rsid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1. Настоящий Порядок формирования, утверждения и ведения планов закупок товаров, работ, услуг для обеспечения нужд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(далее - Порядок) устанавливает правила формирования, утверждения и ведения планов закупок товаров, работ, услуг (далее - закупки) для обеспечения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44-ФЗ), постановлением Правительства Российской Федерации от 21.11.2013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услуг». Форма плана закупок товаров, работ, услуг для обеспечения муниципальных нужд оформляется в соответствии с требованиями, установленными Постановлением Правительства Российской Федерации от 21.11.2013 № 1043.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2. Планы закупок формируются и утверждаются в течение 10 рабочих дней: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а) муниципальными заказчиками (муниципальными органами или муниципальными казенными учреждениями), действующими от имени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(далее - муниципальные заказчики),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б) бюджетными учреждениями, созданными муниципальным районом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район», за исключением закупок, осуществляемых в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соответствии с частями 2 и 6 статьи 15 Федерального закона № 44-ФЗ, после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утверждения планов финансово-хозяйственной деятельности;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в) автономными учреждениями, созданными муниципальным районом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район», муниципальными унитарными предприятиями в случае, предусмотренном частью 4 статьи 15 Федерального закона № 44-ФЗ, </w:t>
      </w:r>
      <w:r w:rsidRPr="00F33571">
        <w:rPr>
          <w:rFonts w:ascii="Times New Roman" w:hAnsi="Times New Roman" w:cs="Times New Roman"/>
          <w:sz w:val="28"/>
          <w:szCs w:val="28"/>
        </w:rPr>
        <w:lastRenderedPageBreak/>
        <w:t>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или приобретение объектов недвижимого имущества в муниципальную собственность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(далее - субсидии). При этом в план закупок включаются только закупки, которые планируется осуществлять за счет субсидий;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г) бюджетными, автономными учреждениями, созданными муниципальным районом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район», муниципальными унитарными предприятиями, имущество которых принадлежит на праве собственности муниципальному району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район», осуществляющими полномочия по осуществлению закупок в пределах, переданных им органами местного самоуправления полномочий, в случаях, предусмотренных частью 6 статьи 15 Федерального закона № 44-ФЗ, со дня доведения до соответствующего юридического лица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3. Планы закупок для обеспечения муниципальных нужд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формируются лицами, указанными в пункте 2 настоящего Порядка, на очередной финансовый год и плановый период (очередной финансовый год) в сроки, установленные администрацией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район», с учетом следующих положений: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а) муниципальные заказчики: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- формируют планы закупок, исходя из целей осуществления закупок, определенных с учетом положений статьи 13 Федерального закона о контрактной системе, в установленные главными распорядителями средств бюджета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сроки, которые не могут быть позднее 1 июля;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- представляют планы закупок не позднее 1 августа текущего года главным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распорядителям средств бюджета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- корректируют при необходимости по согласованию с главными распорядителями средств бюджета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планы закупок в процессе составления проекта о бюджете;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- при необходимости уточняют сформированные планы закупок, после их уточнения и доведения до муниципального заказчика объема прав в денежном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выражении на принятие и (или) исполнение обязательств в соответствии с бюджетным законодательством Российской Федерации утверждают в сроки,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lastRenderedPageBreak/>
        <w:t>установленные пунктом 2 настоящего Порядка, сформированные планы закупок и уведомляют об этом главного распорядителя;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б) учреждения, указанные в подпункте б) пункта 2 настоящего Порядка: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формируют планы закупок при планировании в соответствии с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их финансово-хозяйственной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деятельности и представляют их не позднее 1 августа текущего года органам,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осуществляющим функции и полномочия их учредителя, для учета при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формировании обоснований бюджетных ассигнований в соответствии с бюджетным законодательством Российской Федерации;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- корректируют при необходимости по согласованию с органами, осуществляющими функции и полномочия их учредителя,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- при необходимости уточняют планы закупок, после их уточнения и утверждения планов финансово-хозяйственной деятельности утверждают в сроки, установленные пунктом 2 настоящего Порядка, сформированные планы закупок и уведомляют об этом орган, осуществляющий функции и полномочия их учредителя;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в) юридические лица, указанные в подпункте в) пункта 2 настоящего Порядка: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формируют планы закупок в сроки, установленные главными распорядителями,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не позднее сроков, установленных администрацией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район», после принятия решений (согласования проектов решений) о предоставлении субсидий на осуществление капитальных вложений; уточняют при необходимости планы закупок, после их уточнения и заключения соглашений о предоставлении субсидий на осуществление капитальных вложений утверждают в сроки, установленные пунктом 2 настоящего Порядка, планы закупок;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г) юридические лица, указанные в подпункте г) пункта 2 настоящего Порядка: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формируют планы закупок в сроки, установленные главными распорядителями,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не позднее сроков, установленных администрацией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район», после принятия решений (согласования проектов решений) о подготовке и реализации бюджетных инвестиций в объекты капитального строительства муниципальной собственности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или приобретении объектов недвижимого имущества в муниципальную собственность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- уточняют при необходимости планы закупок, после их уточнения и доведения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lastRenderedPageBreak/>
        <w:t>на соответствующий лицевой счет по переданным полномочиям объема прав в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денежном выражении на принятие и (или) исполнение обязательств в соответствии с бюджетным законодательством Российской Федерации утверждают в сроки, установленные пунктом 2 настоящего Порядка, планы закупок.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4. План закупок на очередной финансовый год и плановый период разрабатывается путем изменения параметров планового периода утвержденного плана закупок и добавления к ним параметров 2-го года планового периода.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5. Планы закупок формируются на срок действия решений Собрания депутатов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о бюджете района на соответствующий год.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6. В планы закупок муниципальных заказчиков в соответствии с бюджетным законодательством Российской Федерации, а также в планы закупок юридических лиц, указанных в подпунктах б) и в) пункта 2 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 с учетом особенностей, установленных настоящим Порядком.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7. Лица, указанные в пункте 2 настоящего Порядка, ведут планы закупок в соответствии с положениями Федерального закона № 44-ФЗ и настоящего Порядка. Основаниями для внесения изменений в утвержденные планы закупок в случаях необходимости являются: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а) приведение планов закупок в соответствие с утвержденными изменениями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целей осуществления закупок, определенных с учетом положений статьи 13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Федерального закона о контрактной системе и установленных в соответствии со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статьей 19 Федерального закона о контрактной системе требований к закупаемым товарам, работам, услугам (в том числе предельной цены товаров, работ, услуг) и нормативных затрат на обеспечение функций муниципальных органов и подведомственных им казенных учреждений;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б) приведение планов закупок в соответствие с решением Собрания депутатов о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внесении изменений в бюджет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на текущий финансовый год (текущий финансовый год и плановый период);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в) реализация федеральных законов, решений, поручений, указаний Президента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 xml:space="preserve">Российской Федерации, решений, поручений Правительства Российской Федерации, законов Республики Дагестан, решений, поручений высших исполнительных органов государственной власти Республики Дагестан, </w:t>
      </w:r>
      <w:r w:rsidRPr="00F33571">
        <w:rPr>
          <w:rFonts w:ascii="Times New Roman" w:hAnsi="Times New Roman" w:cs="Times New Roman"/>
          <w:sz w:val="28"/>
          <w:szCs w:val="28"/>
        </w:rPr>
        <w:lastRenderedPageBreak/>
        <w:t>муниципальных правовых актов, которые приняты после утверждения планов закупок и не приводят к изменению объема бюджетных ассигнований, утвержденных решением о бюджете;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г) реализация решения, принятого муниципальным заказчиком или юридическим лицом по итогам обязательного общественного обсуждения закупок;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д) использование в соответствии с законодательством Российской Федерации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экономии, полученной при осуществлении закупок;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е) выдача предписания органами контроля, определенными статьей 99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Федерального закона о контрактной системе, в том числе об аннулировании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процедуры определения поставщиков (подрядчиков, исполнителей);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ж) иные случаи, установленные высшим исполнительным органом государственной власти Республики Дагестан, администрацией муниципального района «Сулейман-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район» в порядке формирования, утверждения и ведения планов закупок.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8. 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законом о контрактной системе случаях в очередном финансовом году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 периода.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>9. Формирование, утверждение и ведение планов закупок юридическими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3571">
        <w:rPr>
          <w:rFonts w:ascii="Times New Roman" w:hAnsi="Times New Roman" w:cs="Times New Roman"/>
          <w:sz w:val="28"/>
          <w:szCs w:val="28"/>
        </w:rPr>
        <w:t xml:space="preserve">лицами, указанными в подпункте "г" пункта 2 настоящего Порядка, осуществляются от лица соответствующих органов местного самоуправления, передавших этим лицам полномочия муниципального заказчика. Утвержденный план закупок и внесенные в него изменения подлежат </w:t>
      </w:r>
      <w:proofErr w:type="spellStart"/>
      <w:proofErr w:type="gramStart"/>
      <w:r w:rsidRPr="00F33571">
        <w:rPr>
          <w:rFonts w:ascii="Times New Roman" w:hAnsi="Times New Roman" w:cs="Times New Roman"/>
          <w:sz w:val="28"/>
          <w:szCs w:val="28"/>
        </w:rPr>
        <w:t>размеще-нию</w:t>
      </w:r>
      <w:proofErr w:type="spellEnd"/>
      <w:proofErr w:type="gramEnd"/>
      <w:r w:rsidRPr="00F33571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информационно-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телекоммуни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33571">
        <w:rPr>
          <w:rFonts w:ascii="Times New Roman" w:hAnsi="Times New Roman" w:cs="Times New Roman"/>
          <w:sz w:val="28"/>
          <w:szCs w:val="28"/>
        </w:rPr>
        <w:t>кационной</w:t>
      </w:r>
      <w:proofErr w:type="spellEnd"/>
      <w:r w:rsidRPr="00F33571">
        <w:rPr>
          <w:rFonts w:ascii="Times New Roman" w:hAnsi="Times New Roman" w:cs="Times New Roman"/>
          <w:sz w:val="28"/>
          <w:szCs w:val="28"/>
        </w:rPr>
        <w:t xml:space="preserve"> сети "Интернет" для размещения информации о размещении заказов на поставки товаров, выполнение работ, оказание услуг (www.zakupki.gov.ru) в течение 3 рабочих дней со дня утверждения или изменения такого плана, за исключением сведений, составляющих государственную тайну.</w:t>
      </w:r>
    </w:p>
    <w:p w:rsidR="00F33571" w:rsidRPr="00F33571" w:rsidRDefault="00F33571" w:rsidP="00F335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33571" w:rsidRPr="00F33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D48"/>
    <w:rsid w:val="007A13F7"/>
    <w:rsid w:val="00862D48"/>
    <w:rsid w:val="00EE13FF"/>
    <w:rsid w:val="00F3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EC7F4-3312-43F4-A870-3B93A003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1778</Words>
  <Characters>10135</Characters>
  <Application>Microsoft Office Word</Application>
  <DocSecurity>0</DocSecurity>
  <Lines>84</Lines>
  <Paragraphs>23</Paragraphs>
  <ScaleCrop>false</ScaleCrop>
  <Company/>
  <LinksUpToDate>false</LinksUpToDate>
  <CharactersWithSpaces>11890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 Аминова</dc:creator>
  <cp:keywords/>
  <dc:description/>
  <cp:lastModifiedBy>Раиса Аминова</cp:lastModifiedBy>
  <cp:revision>3</cp:revision>
  <dcterms:created xsi:type="dcterms:W3CDTF">2016-07-27T12:39:00Z</dcterms:created>
  <dcterms:modified xsi:type="dcterms:W3CDTF">2016-07-27T12:42:00Z</dcterms:modified>
</cp:coreProperties>
</file>